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</w:rPr>
        <w:t>附表</w:t>
      </w:r>
    </w:p>
    <w:p>
      <w:pPr>
        <w:spacing w:line="560" w:lineRule="exact"/>
        <w:jc w:val="center"/>
        <w:rPr>
          <w:rFonts w:ascii="仿宋" w:hAnsi="仿宋" w:eastAsia="仿宋" w:cs="华文中宋"/>
          <w:sz w:val="32"/>
          <w:szCs w:val="32"/>
        </w:rPr>
      </w:pPr>
      <w:r>
        <w:rPr>
          <w:rFonts w:hint="eastAsia" w:ascii="仿宋" w:hAnsi="仿宋" w:eastAsia="仿宋" w:cs="华文中宋"/>
          <w:sz w:val="32"/>
          <w:szCs w:val="32"/>
        </w:rPr>
        <w:t>2022年全国硕士研究生招生考试</w:t>
      </w:r>
    </w:p>
    <w:p>
      <w:pPr>
        <w:spacing w:line="560" w:lineRule="exact"/>
        <w:jc w:val="center"/>
        <w:rPr>
          <w:rFonts w:ascii="仿宋" w:hAnsi="仿宋" w:eastAsia="仿宋" w:cs="Times New Roman"/>
          <w:sz w:val="36"/>
          <w:szCs w:val="36"/>
        </w:rPr>
      </w:pPr>
      <w:r>
        <w:rPr>
          <w:rFonts w:hint="eastAsia" w:ascii="仿宋" w:hAnsi="仿宋" w:eastAsia="仿宋" w:cs="华文中宋"/>
          <w:sz w:val="32"/>
          <w:szCs w:val="32"/>
        </w:rPr>
        <w:t>考生</w:t>
      </w:r>
      <w:r>
        <w:rPr>
          <w:rFonts w:ascii="仿宋" w:hAnsi="仿宋" w:eastAsia="仿宋" w:cs="Times New Roman"/>
          <w:sz w:val="32"/>
          <w:szCs w:val="32"/>
        </w:rPr>
        <w:t>14</w:t>
      </w:r>
      <w:r>
        <w:rPr>
          <w:rFonts w:hint="eastAsia" w:ascii="仿宋" w:hAnsi="仿宋" w:eastAsia="仿宋" w:cs="华文中宋"/>
          <w:sz w:val="32"/>
          <w:szCs w:val="32"/>
        </w:rPr>
        <w:t>天健康监测表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姓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名：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性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别：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身份证号：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考生编号：</w:t>
      </w:r>
    </w:p>
    <w:tbl>
      <w:tblPr>
        <w:tblStyle w:val="2"/>
        <w:tblW w:w="86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204"/>
        <w:gridCol w:w="2509"/>
        <w:gridCol w:w="1635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204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  <w:szCs w:val="24"/>
              </w:rPr>
              <w:t>体温</w:t>
            </w:r>
          </w:p>
        </w:tc>
        <w:tc>
          <w:tcPr>
            <w:tcW w:w="250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身体健康状况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 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4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12.2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vAlign w:val="center"/>
          </w:tcPr>
          <w:p>
            <w:pPr>
              <w:widowControl/>
              <w:shd w:val="clear" w:color="auto" w:fill="FFFFFF"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509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□</w:t>
            </w:r>
          </w:p>
        </w:tc>
        <w:tc>
          <w:tcPr>
            <w:tcW w:w="16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222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48" w:type="dxa"/>
            <w:gridSpan w:val="2"/>
            <w:vAlign w:val="center"/>
          </w:tcPr>
          <w:p>
            <w:pPr>
              <w:widowControl/>
              <w:shd w:val="clear" w:color="auto" w:fill="FFFFFF"/>
              <w:spacing w:line="36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369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17" w:type="dxa"/>
            <w:gridSpan w:val="5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表，如有发热、乏力、咳嗽、呼吸困难、腹泻等病状出现，将及时向学校或报名点（考点）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644" w:bottom="1418" w:left="1758" w:header="851" w:footer="992" w:gutter="0"/>
      <w:cols w:space="425" w:num="1"/>
      <w:docGrid w:type="linesAndChars" w:linePitch="31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B33E6"/>
    <w:rsid w:val="5FAB3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2021-12-08T08:25:00Z</dcterms:created>
  <dc:creator>郭书文</dc:creator>
  <cp:lastModifiedBy>郭书文</cp:lastModifiedBy>
  <dcterms:modified xsi:type="dcterms:W3CDTF">2021-12-08T08:26:08Z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0CDE2A2527564D67838B2FE962587999</vt:lpwstr>
  </property>
</Properties>
</file>